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ACA" w:rsidRDefault="00902ACA" w:rsidP="00902ACA">
      <w:pPr>
        <w:pStyle w:val="a3"/>
        <w:spacing w:before="0"/>
        <w:ind w:left="4743" w:right="4399"/>
      </w:pPr>
      <w:r>
        <w:t>ПЛАН</w:t>
      </w:r>
    </w:p>
    <w:p w:rsidR="00902ACA" w:rsidRDefault="00902ACA" w:rsidP="00902ACA">
      <w:pPr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работы первичной профсоюзной организации</w:t>
      </w:r>
      <w:r>
        <w:rPr>
          <w:spacing w:val="1"/>
          <w:sz w:val="28"/>
          <w:szCs w:val="28"/>
        </w:rPr>
        <w:t xml:space="preserve"> </w:t>
      </w:r>
    </w:p>
    <w:p w:rsidR="00902ACA" w:rsidRDefault="00902ACA" w:rsidP="00902AC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МБОУ «СОШ с. </w:t>
      </w:r>
      <w:proofErr w:type="spellStart"/>
      <w:proofErr w:type="gramStart"/>
      <w:r>
        <w:rPr>
          <w:rFonts w:eastAsia="Calibri"/>
          <w:sz w:val="28"/>
          <w:szCs w:val="28"/>
        </w:rPr>
        <w:t>Сарлы»Азнакаевского</w:t>
      </w:r>
      <w:proofErr w:type="spellEnd"/>
      <w:proofErr w:type="gramEnd"/>
      <w:r>
        <w:rPr>
          <w:rFonts w:eastAsia="Calibri"/>
          <w:sz w:val="28"/>
          <w:szCs w:val="28"/>
        </w:rPr>
        <w:t xml:space="preserve"> муниципального района РТ </w:t>
      </w:r>
    </w:p>
    <w:p w:rsidR="00902ACA" w:rsidRDefault="009158E0" w:rsidP="00902AC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2026</w:t>
      </w:r>
      <w:r w:rsidR="00902ACA">
        <w:rPr>
          <w:rFonts w:eastAsia="Calibri"/>
          <w:sz w:val="28"/>
          <w:szCs w:val="28"/>
        </w:rPr>
        <w:t>год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 w:rsidRPr="009158E0">
        <w:rPr>
          <w:color w:val="34343C"/>
          <w:sz w:val="24"/>
          <w:szCs w:val="24"/>
          <w:lang w:eastAsia="ru-RU"/>
        </w:rPr>
        <w:t>ЗАДАЧИ: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>
        <w:rPr>
          <w:color w:val="34343C"/>
          <w:sz w:val="24"/>
          <w:szCs w:val="24"/>
          <w:lang w:eastAsia="ru-RU"/>
        </w:rPr>
        <w:t>-</w:t>
      </w:r>
      <w:r w:rsidRPr="009158E0">
        <w:rPr>
          <w:color w:val="34343C"/>
          <w:sz w:val="24"/>
          <w:szCs w:val="24"/>
          <w:lang w:eastAsia="ru-RU"/>
        </w:rPr>
        <w:t xml:space="preserve"> реализация уставных форм профсоюза по представительству и защите социально-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 w:rsidRPr="009158E0">
        <w:rPr>
          <w:color w:val="34343C"/>
          <w:sz w:val="24"/>
          <w:szCs w:val="24"/>
          <w:lang w:eastAsia="ru-RU"/>
        </w:rPr>
        <w:t>трудовых прав и профессиональных интересов работников школы;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>
        <w:rPr>
          <w:color w:val="34343C"/>
          <w:sz w:val="24"/>
          <w:szCs w:val="24"/>
          <w:lang w:eastAsia="ru-RU"/>
        </w:rPr>
        <w:t>-</w:t>
      </w:r>
      <w:r w:rsidRPr="009158E0">
        <w:rPr>
          <w:color w:val="34343C"/>
          <w:sz w:val="24"/>
          <w:szCs w:val="24"/>
          <w:lang w:eastAsia="ru-RU"/>
        </w:rPr>
        <w:t xml:space="preserve"> профсоюзный контроль соблюдения в школе законодательства о труде и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 w:rsidRPr="009158E0">
        <w:rPr>
          <w:color w:val="34343C"/>
          <w:sz w:val="24"/>
          <w:szCs w:val="24"/>
          <w:lang w:eastAsia="ru-RU"/>
        </w:rPr>
        <w:t>охраны труда;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>
        <w:rPr>
          <w:color w:val="34343C"/>
          <w:sz w:val="24"/>
          <w:szCs w:val="24"/>
          <w:lang w:eastAsia="ru-RU"/>
        </w:rPr>
        <w:t>-</w:t>
      </w:r>
      <w:r w:rsidRPr="009158E0">
        <w:rPr>
          <w:color w:val="34343C"/>
          <w:sz w:val="24"/>
          <w:szCs w:val="24"/>
          <w:lang w:eastAsia="ru-RU"/>
        </w:rPr>
        <w:t xml:space="preserve"> укрепление здоровья и повышение жизненного уровня работников;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>
        <w:rPr>
          <w:color w:val="34343C"/>
          <w:sz w:val="24"/>
          <w:szCs w:val="24"/>
          <w:lang w:eastAsia="ru-RU"/>
        </w:rPr>
        <w:t xml:space="preserve">- </w:t>
      </w:r>
      <w:r w:rsidRPr="009158E0">
        <w:rPr>
          <w:color w:val="34343C"/>
          <w:sz w:val="24"/>
          <w:szCs w:val="24"/>
          <w:lang w:eastAsia="ru-RU"/>
        </w:rPr>
        <w:t>информационное обеспечение членов Профсоюза, разъяснение мер,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 w:rsidRPr="009158E0">
        <w:rPr>
          <w:color w:val="34343C"/>
          <w:sz w:val="24"/>
          <w:szCs w:val="24"/>
          <w:lang w:eastAsia="ru-RU"/>
        </w:rPr>
        <w:t>принимаемых Профсоюзом по реализации уставных целей и задач;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>
        <w:rPr>
          <w:color w:val="34343C"/>
          <w:sz w:val="24"/>
          <w:szCs w:val="24"/>
          <w:lang w:eastAsia="ru-RU"/>
        </w:rPr>
        <w:t>-</w:t>
      </w:r>
      <w:r w:rsidRPr="009158E0">
        <w:rPr>
          <w:color w:val="34343C"/>
          <w:sz w:val="24"/>
          <w:szCs w:val="24"/>
          <w:lang w:eastAsia="ru-RU"/>
        </w:rPr>
        <w:t xml:space="preserve"> создание условий, обеспечивающих вовлечение членов Профсоюза в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 w:rsidRPr="009158E0">
        <w:rPr>
          <w:color w:val="34343C"/>
          <w:sz w:val="24"/>
          <w:szCs w:val="24"/>
          <w:lang w:eastAsia="ru-RU"/>
        </w:rPr>
        <w:t>профсоюзную работу;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>
        <w:rPr>
          <w:color w:val="34343C"/>
          <w:sz w:val="24"/>
          <w:szCs w:val="24"/>
          <w:lang w:eastAsia="ru-RU"/>
        </w:rPr>
        <w:t>-</w:t>
      </w:r>
      <w:r w:rsidRPr="009158E0">
        <w:rPr>
          <w:color w:val="34343C"/>
          <w:sz w:val="24"/>
          <w:szCs w:val="24"/>
          <w:lang w:eastAsia="ru-RU"/>
        </w:rPr>
        <w:t xml:space="preserve"> организация приема в Профсоюз и учет членов профсоюза, осуществление</w:t>
      </w:r>
    </w:p>
    <w:p w:rsidR="009158E0" w:rsidRPr="009158E0" w:rsidRDefault="009158E0" w:rsidP="009158E0">
      <w:pPr>
        <w:widowControl/>
        <w:shd w:val="clear" w:color="auto" w:fill="FFFFFF"/>
        <w:autoSpaceDE/>
        <w:autoSpaceDN/>
        <w:rPr>
          <w:color w:val="34343C"/>
          <w:sz w:val="24"/>
          <w:szCs w:val="24"/>
          <w:lang w:eastAsia="ru-RU"/>
        </w:rPr>
      </w:pPr>
      <w:r w:rsidRPr="009158E0">
        <w:rPr>
          <w:color w:val="34343C"/>
          <w:sz w:val="24"/>
          <w:szCs w:val="24"/>
          <w:lang w:eastAsia="ru-RU"/>
        </w:rPr>
        <w:t>организационных мероприятий по повышению мотивации профсоюзного членства.</w:t>
      </w:r>
    </w:p>
    <w:p w:rsidR="009158E0" w:rsidRPr="009158E0" w:rsidRDefault="009158E0" w:rsidP="00902ACA">
      <w:pPr>
        <w:jc w:val="center"/>
        <w:rPr>
          <w:rFonts w:eastAsia="Calibri"/>
          <w:sz w:val="24"/>
          <w:szCs w:val="24"/>
        </w:rPr>
      </w:pPr>
    </w:p>
    <w:p w:rsidR="00902ACA" w:rsidRDefault="00902ACA" w:rsidP="00902ACA">
      <w:pPr>
        <w:rPr>
          <w:rFonts w:eastAsia="Calibri"/>
          <w:sz w:val="28"/>
          <w:szCs w:val="28"/>
        </w:rPr>
      </w:pPr>
    </w:p>
    <w:tbl>
      <w:tblPr>
        <w:tblStyle w:val="TableNormal"/>
        <w:tblW w:w="1104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5953"/>
        <w:gridCol w:w="1700"/>
        <w:gridCol w:w="2835"/>
      </w:tblGrid>
      <w:tr w:rsidR="00902ACA" w:rsidTr="00902ACA">
        <w:trPr>
          <w:trHeight w:val="45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CA" w:rsidRDefault="00902ACA">
            <w:pPr>
              <w:pStyle w:val="TableParagraph"/>
              <w:spacing w:line="210" w:lineRule="exact"/>
              <w:ind w:left="96" w:right="13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CA" w:rsidRDefault="00902ACA">
            <w:pPr>
              <w:pStyle w:val="TableParagraph"/>
              <w:spacing w:line="210" w:lineRule="exact"/>
              <w:ind w:left="14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CA" w:rsidRDefault="00902ACA">
            <w:pPr>
              <w:pStyle w:val="TableParagraph"/>
              <w:spacing w:line="210" w:lineRule="exact"/>
              <w:ind w:right="4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CA" w:rsidRDefault="00902ACA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02ACA" w:rsidTr="00902ACA">
        <w:trPr>
          <w:trHeight w:val="449"/>
        </w:trPr>
        <w:tc>
          <w:tcPr>
            <w:tcW w:w="11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ACA" w:rsidRDefault="00902ACA">
            <w:pPr>
              <w:pStyle w:val="TableParagraph"/>
              <w:spacing w:line="255" w:lineRule="exact"/>
              <w:ind w:left="3089"/>
              <w:rPr>
                <w:b/>
                <w:sz w:val="16"/>
                <w:szCs w:val="16"/>
              </w:rPr>
            </w:pPr>
          </w:p>
          <w:p w:rsidR="00902ACA" w:rsidRDefault="00902ACA">
            <w:pPr>
              <w:pStyle w:val="TableParagraph"/>
              <w:spacing w:line="255" w:lineRule="exact"/>
              <w:ind w:left="308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ПРОФСОЮЗНЫЕ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СОБРАНИЯ</w:t>
            </w:r>
          </w:p>
        </w:tc>
      </w:tr>
      <w:tr w:rsidR="00902ACA" w:rsidTr="00902ACA">
        <w:trPr>
          <w:trHeight w:val="138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139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4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ПК,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Члены ПК,</w:t>
            </w:r>
          </w:p>
          <w:p w:rsidR="00902ACA" w:rsidRPr="00902ACA" w:rsidRDefault="00902ACA">
            <w:pPr>
              <w:pStyle w:val="TableParagraph"/>
              <w:ind w:left="601" w:right="390" w:hanging="257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Члены Профсоюза</w:t>
            </w:r>
          </w:p>
        </w:tc>
      </w:tr>
      <w:tr w:rsidR="00902ACA" w:rsidTr="00902ACA">
        <w:trPr>
          <w:trHeight w:val="52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139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4" w:right="76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 выполнении членами профсоюза Правил внутреннего распорядка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221"/>
              <w:ind w:right="47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573" w:right="390" w:hanging="228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ПК. </w:t>
            </w: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902ACA" w:rsidTr="00902ACA">
        <w:trPr>
          <w:trHeight w:val="95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45"/>
              <w:ind w:right="139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4" w:right="349"/>
              <w:rPr>
                <w:sz w:val="28"/>
                <w:szCs w:val="28"/>
                <w:lang w:val="ru-RU"/>
              </w:rPr>
            </w:pPr>
            <w:r w:rsidRPr="00902ACA">
              <w:rPr>
                <w:iCs/>
                <w:color w:val="000000"/>
                <w:sz w:val="24"/>
                <w:szCs w:val="24"/>
                <w:shd w:val="clear" w:color="auto" w:fill="F4F8E9"/>
                <w:lang w:val="ru-RU"/>
              </w:rPr>
              <w:t>О ходе работы</w:t>
            </w:r>
            <w:r>
              <w:rPr>
                <w:iCs/>
                <w:color w:val="000000"/>
                <w:sz w:val="24"/>
                <w:szCs w:val="24"/>
                <w:shd w:val="clear" w:color="auto" w:fill="F4F8E9"/>
              </w:rPr>
              <w:t> </w:t>
            </w:r>
            <w:r w:rsidRPr="00902ACA">
              <w:rPr>
                <w:iCs/>
                <w:color w:val="000000"/>
                <w:sz w:val="24"/>
                <w:szCs w:val="24"/>
                <w:shd w:val="clear" w:color="auto" w:fill="F4F8E9"/>
                <w:lang w:val="ru-RU"/>
              </w:rPr>
              <w:t xml:space="preserve">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"/>
              <w:ind w:right="64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601" w:right="390" w:hanging="257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ПК.</w:t>
            </w:r>
          </w:p>
        </w:tc>
      </w:tr>
      <w:tr w:rsidR="00902ACA" w:rsidTr="00902ACA">
        <w:trPr>
          <w:trHeight w:val="60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45"/>
              <w:ind w:right="139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4" w:right="141"/>
              <w:rPr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sz w:val="24"/>
                <w:szCs w:val="24"/>
                <w:shd w:val="clear" w:color="auto" w:fill="F4F8E9"/>
              </w:rPr>
              <w:t> </w:t>
            </w:r>
            <w:r w:rsidRPr="00902ACA">
              <w:rPr>
                <w:iCs/>
                <w:color w:val="000000"/>
                <w:sz w:val="24"/>
                <w:szCs w:val="24"/>
                <w:shd w:val="clear" w:color="auto" w:fill="F4F8E9"/>
                <w:lang w:val="ru-RU"/>
              </w:rPr>
              <w:t>Об</w:t>
            </w:r>
            <w:r>
              <w:rPr>
                <w:iCs/>
                <w:color w:val="000000"/>
                <w:sz w:val="24"/>
                <w:szCs w:val="24"/>
                <w:shd w:val="clear" w:color="auto" w:fill="F4F8E9"/>
              </w:rPr>
              <w:t> </w:t>
            </w:r>
            <w:r w:rsidRPr="00902ACA">
              <w:rPr>
                <w:iCs/>
                <w:color w:val="000000"/>
                <w:sz w:val="24"/>
                <w:szCs w:val="24"/>
                <w:shd w:val="clear" w:color="auto" w:fill="F4F8E9"/>
                <w:lang w:val="ru-RU"/>
              </w:rPr>
              <w:t xml:space="preserve"> утверждении</w:t>
            </w:r>
            <w:r>
              <w:rPr>
                <w:iCs/>
                <w:color w:val="000000"/>
                <w:sz w:val="24"/>
                <w:szCs w:val="24"/>
                <w:shd w:val="clear" w:color="auto" w:fill="F4F8E9"/>
              </w:rPr>
              <w:t> </w:t>
            </w:r>
            <w:r w:rsidRPr="00902ACA">
              <w:rPr>
                <w:iCs/>
                <w:color w:val="000000"/>
                <w:sz w:val="24"/>
                <w:szCs w:val="24"/>
                <w:shd w:val="clear" w:color="auto" w:fill="F4F8E9"/>
                <w:lang w:val="ru-RU"/>
              </w:rPr>
              <w:t xml:space="preserve"> графика отпусков</w:t>
            </w:r>
            <w:r>
              <w:rPr>
                <w:iCs/>
                <w:color w:val="000000"/>
                <w:sz w:val="24"/>
                <w:szCs w:val="24"/>
                <w:shd w:val="clear" w:color="auto" w:fill="F4F8E9"/>
              </w:rPr>
              <w:t> </w:t>
            </w:r>
            <w:r w:rsidRPr="00902ACA">
              <w:rPr>
                <w:iCs/>
                <w:color w:val="000000"/>
                <w:sz w:val="24"/>
                <w:szCs w:val="24"/>
                <w:shd w:val="clear" w:color="auto" w:fill="F4F8E9"/>
                <w:lang w:val="ru-RU"/>
              </w:rPr>
              <w:t xml:space="preserve"> и плана работы на лето.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"/>
              <w:ind w:right="64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39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110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45"/>
              <w:ind w:right="139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4" w:right="141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"/>
              <w:ind w:right="64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39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57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45"/>
              <w:ind w:right="139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4" w:right="141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"/>
              <w:ind w:right="64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39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275"/>
        </w:trPr>
        <w:tc>
          <w:tcPr>
            <w:tcW w:w="11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ACA" w:rsidRDefault="00902ACA">
            <w:pPr>
              <w:pStyle w:val="TableParagraph"/>
              <w:ind w:left="3295"/>
              <w:rPr>
                <w:b/>
                <w:sz w:val="16"/>
                <w:szCs w:val="16"/>
              </w:rPr>
            </w:pPr>
          </w:p>
          <w:p w:rsidR="00902ACA" w:rsidRDefault="00902ACA">
            <w:pPr>
              <w:pStyle w:val="TableParagraph"/>
              <w:ind w:left="329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ЗАСЕДАНИЯ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ПРОФКОМА</w:t>
            </w:r>
          </w:p>
        </w:tc>
      </w:tr>
      <w:tr w:rsidR="00902ACA" w:rsidTr="00902ACA">
        <w:trPr>
          <w:trHeight w:val="947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Утверждение плана работы</w:t>
            </w:r>
            <w:r>
              <w:rPr>
                <w:sz w:val="24"/>
                <w:szCs w:val="24"/>
                <w:lang w:val="ru-RU"/>
              </w:rPr>
              <w:t xml:space="preserve"> профсоюзной организации на 202</w:t>
            </w:r>
            <w:r>
              <w:rPr>
                <w:sz w:val="24"/>
                <w:szCs w:val="24"/>
                <w:lang w:val="tt-RU"/>
              </w:rPr>
              <w:t>6</w:t>
            </w:r>
            <w:r w:rsidRPr="00902ACA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tt-RU"/>
              </w:rPr>
              <w:t xml:space="preserve">7 </w:t>
            </w:r>
            <w:r w:rsidRPr="00902ACA">
              <w:rPr>
                <w:sz w:val="24"/>
                <w:szCs w:val="24"/>
                <w:lang w:val="ru-RU"/>
              </w:rPr>
              <w:t>учебный год.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Подписка на профсоюзное издание «Голос профсоюзов».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Сверка учета членов Профсоюза.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Согласовать инструкции по охране труда.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Утвердить локальные акты.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Согласовать объем учебной нагрузки педагогических работников.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Тарификация педагогических работников.</w:t>
            </w:r>
          </w:p>
          <w:p w:rsidR="00902ACA" w:rsidRPr="00902ACA" w:rsidRDefault="00902ACA">
            <w:pPr>
              <w:pStyle w:val="TableParagraph"/>
              <w:ind w:left="50" w:right="53"/>
              <w:rPr>
                <w:spacing w:val="-57"/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Проверка трудовых книжек.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395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601" w:right="390" w:hanging="257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ПК, </w:t>
            </w: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529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Обучение профактива.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Торжественные мероприятия, посвященные «Дня учителя».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Чествование ветеранов труда «День пожилого человека».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Работа с молодыми специалистами.</w:t>
            </w:r>
          </w:p>
          <w:p w:rsidR="00902ACA" w:rsidRPr="00902ACA" w:rsidRDefault="00902ACA">
            <w:pPr>
              <w:pStyle w:val="TableParagraph"/>
              <w:ind w:left="50" w:right="746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23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Горком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Члены ПК</w:t>
            </w:r>
          </w:p>
          <w:p w:rsidR="00902ACA" w:rsidRPr="00902ACA" w:rsidRDefault="00902ACA">
            <w:pPr>
              <w:pStyle w:val="TableParagraph"/>
              <w:ind w:left="136" w:right="171"/>
              <w:jc w:val="center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</w:t>
            </w:r>
          </w:p>
        </w:tc>
      </w:tr>
      <w:tr w:rsidR="00902ACA" w:rsidTr="00902ACA">
        <w:trPr>
          <w:trHeight w:val="190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Проверка финансовой документации.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Работа над коллективным договором.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</w:p>
          <w:p w:rsidR="00902ACA" w:rsidRPr="00902ACA" w:rsidRDefault="00902ACA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Администрация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ПК, члены ПК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Коллектив</w:t>
            </w:r>
          </w:p>
        </w:tc>
      </w:tr>
      <w:tr w:rsidR="00902ACA" w:rsidTr="00902ACA">
        <w:trPr>
          <w:trHeight w:val="513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sz w:val="24"/>
                <w:szCs w:val="24"/>
                <w:lang w:val="ru-RU"/>
              </w:rPr>
              <w:t>икам школы на летний период 2026</w:t>
            </w:r>
            <w:r w:rsidRPr="00902ACA">
              <w:rPr>
                <w:sz w:val="24"/>
                <w:szCs w:val="24"/>
                <w:lang w:val="ru-RU"/>
              </w:rPr>
              <w:t xml:space="preserve"> год.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сметы на 2026</w:t>
            </w:r>
            <w:r w:rsidRPr="00902ACA">
              <w:rPr>
                <w:sz w:val="24"/>
                <w:szCs w:val="24"/>
                <w:lang w:val="ru-RU"/>
              </w:rPr>
              <w:t xml:space="preserve"> год.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Подготовка к проведению праздника Нового года.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Администрация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ПК, члены ПК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Коллектив</w:t>
            </w:r>
          </w:p>
          <w:p w:rsidR="00902ACA" w:rsidRPr="00902ACA" w:rsidRDefault="00902ACA">
            <w:pPr>
              <w:pStyle w:val="TableParagraph"/>
              <w:ind w:right="384"/>
              <w:rPr>
                <w:sz w:val="28"/>
                <w:szCs w:val="28"/>
                <w:lang w:val="ru-RU"/>
              </w:rPr>
            </w:pPr>
          </w:p>
        </w:tc>
      </w:tr>
      <w:tr w:rsidR="00902ACA" w:rsidTr="00902ACA">
        <w:trPr>
          <w:trHeight w:val="330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Утверждение сметы расходов на новый календарный год.</w:t>
            </w:r>
          </w:p>
          <w:p w:rsidR="00902ACA" w:rsidRDefault="00902A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Проверка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выполнения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решений</w:t>
            </w:r>
            <w:proofErr w:type="spellEnd"/>
            <w:r>
              <w:rPr>
                <w:sz w:val="24"/>
                <w:szCs w:val="24"/>
              </w:rPr>
              <w:t xml:space="preserve"> ПК.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466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ПК, </w:t>
            </w: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687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tabs>
                <w:tab w:val="left" w:pos="1044"/>
              </w:tabs>
              <w:rPr>
                <w:sz w:val="24"/>
                <w:szCs w:val="24"/>
              </w:rPr>
            </w:pPr>
            <w:r w:rsidRPr="00902ACA">
              <w:rPr>
                <w:sz w:val="24"/>
                <w:szCs w:val="24"/>
                <w:lang w:val="ru-RU"/>
              </w:rPr>
              <w:t xml:space="preserve">Анализ работы с заявлениями и обращениями членов Профсоюза.   </w:t>
            </w:r>
            <w:proofErr w:type="spellStart"/>
            <w:r>
              <w:rPr>
                <w:sz w:val="24"/>
                <w:szCs w:val="24"/>
              </w:rPr>
              <w:t>Поздравление</w:t>
            </w:r>
            <w:proofErr w:type="spellEnd"/>
            <w:r>
              <w:rPr>
                <w:sz w:val="24"/>
                <w:szCs w:val="24"/>
              </w:rPr>
              <w:t xml:space="preserve"> к 23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  <w:r>
              <w:rPr>
                <w:sz w:val="24"/>
                <w:szCs w:val="24"/>
              </w:rPr>
              <w:t xml:space="preserve">, 8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69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301" w:right="278" w:hanging="6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1126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 xml:space="preserve">Состояние охраны труда и техники безопасности в ОО. 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</w:p>
          <w:p w:rsidR="00902ACA" w:rsidRDefault="00902ACA">
            <w:pPr>
              <w:pStyle w:val="TableParagraph"/>
              <w:ind w:left="605" w:right="384" w:hanging="257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488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902ACA" w:rsidRPr="00902ACA" w:rsidRDefault="00902ACA">
            <w:pPr>
              <w:pStyle w:val="TableParagraph"/>
              <w:ind w:left="50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Обучение председателя и уполномоченного по охране труда.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605" w:right="384" w:hanging="257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ПК, </w:t>
            </w: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488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 xml:space="preserve">Сверка членов профсоюза, работа по привлечению в профсоюз.   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Поощрение сотрудников школы по итогам года.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Отчет о выполнении коллективного договора.</w:t>
            </w:r>
          </w:p>
          <w:p w:rsidR="00902ACA" w:rsidRPr="00902ACA" w:rsidRDefault="00902ACA">
            <w:pPr>
              <w:pStyle w:val="TableParagraph"/>
              <w:ind w:left="50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Анализ плана повышения квалификации педагогических кадров.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2ACA" w:rsidRDefault="00902A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</w:p>
          <w:p w:rsidR="00902ACA" w:rsidRDefault="00902A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ПК, </w:t>
            </w: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  <w:p w:rsidR="00902ACA" w:rsidRDefault="00902ACA">
            <w:pPr>
              <w:pStyle w:val="TableParagraph"/>
              <w:ind w:left="605" w:right="384" w:hanging="257"/>
              <w:rPr>
                <w:sz w:val="28"/>
                <w:szCs w:val="28"/>
              </w:rPr>
            </w:pPr>
          </w:p>
        </w:tc>
      </w:tr>
      <w:tr w:rsidR="00902ACA" w:rsidTr="00902ACA">
        <w:trPr>
          <w:trHeight w:val="488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Планирование профсоюзных собраний на следующий учебный год.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Контроль за своевременной выплатой отпускных работникам ОУ.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Списки детей на получение путевок в оздоровительные лагеря.</w:t>
            </w:r>
          </w:p>
          <w:p w:rsidR="00902ACA" w:rsidRPr="00902ACA" w:rsidRDefault="00902ACA">
            <w:pPr>
              <w:pStyle w:val="TableParagraph"/>
              <w:ind w:left="50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2ACA" w:rsidRDefault="00902A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ПК, </w:t>
            </w: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  <w:p w:rsidR="00902ACA" w:rsidRDefault="00902ACA">
            <w:pPr>
              <w:pStyle w:val="TableParagraph"/>
              <w:ind w:left="605" w:right="384" w:hanging="257"/>
              <w:rPr>
                <w:sz w:val="28"/>
                <w:szCs w:val="28"/>
              </w:rPr>
            </w:pPr>
          </w:p>
        </w:tc>
      </w:tr>
      <w:tr w:rsidR="00902ACA" w:rsidTr="00902ACA">
        <w:trPr>
          <w:trHeight w:val="488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50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отдыха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коллектива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ПК, </w:t>
            </w: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488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Согласование расписания уроков.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Содействие медицинскому осмотру работников ОУ.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Отчетное собрание.</w:t>
            </w:r>
          </w:p>
          <w:p w:rsidR="00902ACA" w:rsidRPr="00902ACA" w:rsidRDefault="00902ACA">
            <w:pPr>
              <w:rPr>
                <w:sz w:val="24"/>
                <w:szCs w:val="24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Проверка документов ППО.</w:t>
            </w:r>
          </w:p>
          <w:p w:rsidR="00902ACA" w:rsidRPr="00902ACA" w:rsidRDefault="00902ACA">
            <w:pPr>
              <w:pStyle w:val="TableParagraph"/>
              <w:ind w:left="50"/>
              <w:rPr>
                <w:sz w:val="28"/>
                <w:szCs w:val="28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2ACA" w:rsidRDefault="00902A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</w:p>
          <w:p w:rsidR="00902ACA" w:rsidRDefault="00902A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ПК, </w:t>
            </w: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  <w:p w:rsidR="00902ACA" w:rsidRDefault="00902ACA">
            <w:pPr>
              <w:pStyle w:val="TableParagraph"/>
              <w:ind w:left="605" w:right="384" w:hanging="257"/>
              <w:rPr>
                <w:sz w:val="28"/>
                <w:szCs w:val="28"/>
              </w:rPr>
            </w:pPr>
          </w:p>
        </w:tc>
      </w:tr>
      <w:tr w:rsidR="00902ACA" w:rsidTr="00902ACA">
        <w:trPr>
          <w:trHeight w:val="488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50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Разбор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заявлений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сотрудников</w:t>
            </w:r>
            <w:proofErr w:type="spellEnd"/>
            <w:r>
              <w:rPr>
                <w:sz w:val="24"/>
                <w:szCs w:val="24"/>
              </w:rPr>
              <w:t xml:space="preserve"> ОО.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поступления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</w:p>
          <w:p w:rsidR="00902ACA" w:rsidRDefault="00902ACA">
            <w:pPr>
              <w:pStyle w:val="TableParagraph"/>
              <w:ind w:left="605" w:right="384" w:hanging="257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488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50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Рассмотрение заявлений на выделение материальной помощи.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605" w:right="384" w:hanging="257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197"/>
        </w:trPr>
        <w:tc>
          <w:tcPr>
            <w:tcW w:w="1104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spacing w:before="219"/>
              <w:ind w:right="384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</w:rPr>
              <w:lastRenderedPageBreak/>
              <w:t>III</w:t>
            </w:r>
            <w:r w:rsidRPr="00902ACA">
              <w:rPr>
                <w:b/>
                <w:sz w:val="24"/>
                <w:szCs w:val="24"/>
                <w:lang w:val="ru-RU"/>
              </w:rPr>
              <w:t>. 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902ACA" w:rsidTr="00902ACA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right="321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Совместно с администрацией школы проанализировать  НСОТ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171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902ACA" w:rsidTr="00902ACA">
        <w:trPr>
          <w:trHeight w:val="388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7" w:right="2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85"/>
              <w:ind w:right="384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902ACA" w:rsidTr="00902ACA">
        <w:trPr>
          <w:trHeight w:val="926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7" w:right="46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Согласование инструкций по охране труда.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right="384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ПК, и члены ПК</w:t>
            </w:r>
          </w:p>
        </w:tc>
      </w:tr>
      <w:tr w:rsidR="00902ACA" w:rsidTr="00902ACA">
        <w:trPr>
          <w:trHeight w:val="373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-3" w:right="96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Участие в распределение нагрузки на новый учебный год.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spacing w:before="118"/>
              <w:ind w:right="807"/>
              <w:rPr>
                <w:sz w:val="28"/>
                <w:szCs w:val="28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Апрел</w:t>
            </w:r>
            <w:r>
              <w:rPr>
                <w:sz w:val="24"/>
                <w:szCs w:val="24"/>
                <w:lang w:val="ru-RU"/>
              </w:rPr>
              <w:t>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18"/>
              <w:ind w:right="388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327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right="502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обращения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right="167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ПК, и члены ПК</w:t>
            </w:r>
          </w:p>
        </w:tc>
      </w:tr>
      <w:tr w:rsidR="00902ACA" w:rsidTr="00902ACA">
        <w:trPr>
          <w:trHeight w:val="327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right="502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Участие в определение режима работы в период летних каникул.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Май-август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167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300"/>
        </w:trPr>
        <w:tc>
          <w:tcPr>
            <w:tcW w:w="1104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2ACA" w:rsidRDefault="00902ACA">
            <w:pPr>
              <w:pStyle w:val="TableParagraph"/>
              <w:ind w:right="124"/>
              <w:jc w:val="center"/>
              <w:rPr>
                <w:b/>
                <w:sz w:val="16"/>
                <w:szCs w:val="16"/>
              </w:rPr>
            </w:pPr>
          </w:p>
          <w:p w:rsidR="00902ACA" w:rsidRDefault="00902ACA">
            <w:pPr>
              <w:pStyle w:val="TableParagraph"/>
              <w:ind w:right="12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IV.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КУЛЬТУРНО-МАССОВАЯ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РАБОТА</w:t>
            </w:r>
          </w:p>
        </w:tc>
      </w:tr>
      <w:tr w:rsidR="00902ACA" w:rsidTr="00902ACA">
        <w:trPr>
          <w:trHeight w:val="238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216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tabs>
                <w:tab w:val="left" w:pos="2265"/>
              </w:tabs>
              <w:ind w:left="11" w:right="741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38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spacing w:before="216"/>
              <w:ind w:left="128" w:right="175"/>
              <w:jc w:val="center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ПК, и члены ПК</w:t>
            </w:r>
          </w:p>
        </w:tc>
      </w:tr>
      <w:tr w:rsidR="00902ACA" w:rsidTr="00902ACA">
        <w:trPr>
          <w:trHeight w:val="989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78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spacing w:before="41"/>
              <w:ind w:left="11" w:right="894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spacing w:before="178"/>
              <w:ind w:right="26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right="175"/>
              <w:jc w:val="center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ПК, и члены ПК</w:t>
            </w:r>
          </w:p>
        </w:tc>
      </w:tr>
      <w:tr w:rsidR="00902ACA" w:rsidTr="00902ACA">
        <w:trPr>
          <w:trHeight w:val="683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50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266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right="175"/>
              <w:jc w:val="center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ПК, и члены ПК</w:t>
            </w:r>
          </w:p>
        </w:tc>
      </w:tr>
      <w:tr w:rsidR="00902ACA" w:rsidTr="00902ACA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205" w:right="26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128" w:right="175"/>
              <w:jc w:val="center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ПК, и члены ПК</w:t>
            </w:r>
          </w:p>
        </w:tc>
      </w:tr>
      <w:tr w:rsidR="00902ACA" w:rsidTr="00902ACA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202" w:right="26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128" w:right="175"/>
              <w:jc w:val="center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ПК, и члены ПК</w:t>
            </w:r>
          </w:p>
        </w:tc>
      </w:tr>
      <w:tr w:rsidR="00902ACA" w:rsidTr="00902ACA">
        <w:trPr>
          <w:trHeight w:val="100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11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right="266"/>
              <w:jc w:val="center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В течении года по особому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128" w:right="175"/>
              <w:jc w:val="center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ПК, и члены ПК</w:t>
            </w:r>
          </w:p>
        </w:tc>
      </w:tr>
      <w:tr w:rsidR="00902ACA" w:rsidTr="00902ACA">
        <w:trPr>
          <w:trHeight w:val="187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11"/>
              <w:rPr>
                <w:sz w:val="24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205" w:right="26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128" w:right="17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ПК</w:t>
            </w:r>
          </w:p>
        </w:tc>
      </w:tr>
      <w:tr w:rsidR="00902ACA" w:rsidTr="00902ACA">
        <w:trPr>
          <w:trHeight w:val="364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right="266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6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Default="00902ACA">
            <w:pPr>
              <w:pStyle w:val="TableParagraph"/>
              <w:ind w:left="273" w:right="32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02ACA" w:rsidRPr="00902ACA" w:rsidRDefault="00902ACA">
            <w:pPr>
              <w:pStyle w:val="TableParagraph"/>
              <w:ind w:left="137" w:right="184"/>
              <w:jc w:val="center"/>
              <w:rPr>
                <w:sz w:val="28"/>
                <w:szCs w:val="28"/>
                <w:lang w:val="ru-RU"/>
              </w:rPr>
            </w:pPr>
            <w:r w:rsidRPr="00902ACA">
              <w:rPr>
                <w:sz w:val="24"/>
                <w:szCs w:val="24"/>
                <w:lang w:val="ru-RU"/>
              </w:rPr>
              <w:t>Председатель ПК и члены ПК</w:t>
            </w:r>
          </w:p>
        </w:tc>
      </w:tr>
    </w:tbl>
    <w:p w:rsidR="00902ACA" w:rsidRDefault="00902ACA" w:rsidP="00902ACA">
      <w:pPr>
        <w:widowControl/>
        <w:autoSpaceDE/>
        <w:autoSpaceDN/>
        <w:rPr>
          <w:sz w:val="28"/>
          <w:szCs w:val="28"/>
        </w:rPr>
        <w:sectPr w:rsidR="00902ACA">
          <w:pgSz w:w="11910" w:h="16840"/>
          <w:pgMar w:top="720" w:right="720" w:bottom="720" w:left="720" w:header="720" w:footer="720" w:gutter="0"/>
          <w:cols w:space="720"/>
        </w:sectPr>
      </w:pPr>
    </w:p>
    <w:p w:rsidR="00902ACA" w:rsidRPr="009158E0" w:rsidRDefault="009158E0" w:rsidP="009158E0">
      <w:pPr>
        <w:sectPr w:rsidR="00902ACA" w:rsidRPr="009158E0" w:rsidSect="00902ACA">
          <w:type w:val="continuous"/>
          <w:pgSz w:w="11910" w:h="16840"/>
          <w:pgMar w:top="1120" w:right="720" w:bottom="2835" w:left="1160" w:header="720" w:footer="720" w:gutter="0"/>
          <w:cols w:space="720"/>
        </w:sectPr>
      </w:pPr>
      <w:r>
        <w:rPr>
          <w:rFonts w:eastAsia="Calibri"/>
          <w:sz w:val="28"/>
          <w:szCs w:val="28"/>
        </w:rPr>
        <w:lastRenderedPageBreak/>
        <w:t>Председатель профсоюзного комитета     _</w:t>
      </w:r>
      <w:r>
        <w:rPr>
          <w:rFonts w:eastAsia="Calibri"/>
          <w:sz w:val="28"/>
          <w:szCs w:val="28"/>
        </w:rPr>
        <w:t xml:space="preserve">________________    И.Т. </w:t>
      </w:r>
      <w:proofErr w:type="spellStart"/>
      <w:r>
        <w:rPr>
          <w:rFonts w:eastAsia="Calibri"/>
          <w:sz w:val="28"/>
          <w:szCs w:val="28"/>
        </w:rPr>
        <w:t>Гимаев</w:t>
      </w:r>
      <w:bookmarkStart w:id="0" w:name="_GoBack"/>
      <w:bookmarkEnd w:id="0"/>
      <w:proofErr w:type="spellEnd"/>
    </w:p>
    <w:p w:rsidR="006913D6" w:rsidRDefault="0099329A" w:rsidP="009158E0"/>
    <w:sectPr w:rsidR="0069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CA"/>
    <w:rsid w:val="00192DEF"/>
    <w:rsid w:val="00902ACA"/>
    <w:rsid w:val="009158E0"/>
    <w:rsid w:val="0099329A"/>
    <w:rsid w:val="00F7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8C1D"/>
  <w15:chartTrackingRefBased/>
  <w15:docId w15:val="{F9A17AA3-95C4-4BA7-BD56-75F68F78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A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902ACA"/>
    <w:pPr>
      <w:spacing w:before="3"/>
      <w:ind w:left="1838" w:right="1566"/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902AC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 Spacing"/>
    <w:uiPriority w:val="1"/>
    <w:qFormat/>
    <w:rsid w:val="00902A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02ACA"/>
  </w:style>
  <w:style w:type="table" w:customStyle="1" w:styleId="TableNormal">
    <w:name w:val="Table Normal"/>
    <w:uiPriority w:val="2"/>
    <w:semiHidden/>
    <w:qFormat/>
    <w:rsid w:val="00902A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2026-01-27T08:10:00Z</dcterms:created>
  <dcterms:modified xsi:type="dcterms:W3CDTF">2026-01-27T09:21:00Z</dcterms:modified>
</cp:coreProperties>
</file>